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8513" w14:textId="5FB4BE23" w:rsidR="008769C0" w:rsidRPr="00364313" w:rsidRDefault="008769C0" w:rsidP="008769C0">
      <w:pPr>
        <w:pStyle w:val="BodyA"/>
        <w:widowControl w:val="0"/>
        <w:rPr>
          <w:rFonts w:ascii="Arial" w:hAnsi="Arial" w:cs="Arial"/>
          <w:b/>
          <w:bCs/>
          <w:color w:val="4BACC6"/>
          <w:u w:color="4BACC6"/>
        </w:rPr>
      </w:pPr>
    </w:p>
    <w:p w14:paraId="6224035D" w14:textId="01151908" w:rsidR="008769C0" w:rsidRPr="00364313" w:rsidRDefault="00923660" w:rsidP="008769C0">
      <w:pPr>
        <w:pStyle w:val="BodyA"/>
        <w:widowControl w:val="0"/>
        <w:rPr>
          <w:rFonts w:ascii="Arial" w:hAnsi="Arial" w:cs="Arial"/>
          <w:b/>
          <w:bCs/>
          <w:color w:val="4BACC6"/>
          <w:u w:color="4BACC6"/>
        </w:rPr>
      </w:pPr>
      <w:r>
        <w:rPr>
          <w:rFonts w:ascii="Arial" w:hAnsi="Arial"/>
          <w:b/>
          <w:bCs/>
          <w:noProof/>
          <w:color w:val="4BACC6"/>
          <w:u w:color="4BACC6"/>
        </w:rPr>
        <w:drawing>
          <wp:anchor distT="57150" distB="57150" distL="57150" distR="57150" simplePos="0" relativeHeight="251659264" behindDoc="0" locked="0" layoutInCell="1" allowOverlap="1" wp14:anchorId="2B62FB7C" wp14:editId="4464ED98">
            <wp:simplePos x="0" y="0"/>
            <wp:positionH relativeFrom="column">
              <wp:posOffset>5164455</wp:posOffset>
            </wp:positionH>
            <wp:positionV relativeFrom="line">
              <wp:posOffset>52705</wp:posOffset>
            </wp:positionV>
            <wp:extent cx="1473200" cy="825500"/>
            <wp:effectExtent l="0" t="0" r="0" b="0"/>
            <wp:wrapThrough wrapText="bothSides" distL="57150" distR="57150">
              <wp:wrapPolygon edited="1">
                <wp:start x="0" y="0"/>
                <wp:lineTo x="21600" y="0"/>
                <wp:lineTo x="21600" y="21600"/>
                <wp:lineTo x="0" y="21600"/>
                <wp:lineTo x="0" y="0"/>
              </wp:wrapPolygon>
            </wp:wrapThrough>
            <wp:docPr id="1073741825" name="officeArt object" descr="MacPro SSD:Users:freelance:Desktop:pentosin-blue gradient.jpg"/>
            <wp:cNvGraphicFramePr/>
            <a:graphic xmlns:a="http://schemas.openxmlformats.org/drawingml/2006/main">
              <a:graphicData uri="http://schemas.openxmlformats.org/drawingml/2006/picture">
                <pic:pic xmlns:pic="http://schemas.openxmlformats.org/drawingml/2006/picture">
                  <pic:nvPicPr>
                    <pic:cNvPr id="1073741825" name="MacPro SSD:Users:freelance:Desktop:pentosin-blue gradient.jpg" descr="MacPro SSD:Users:freelance:Desktop:pentosin-blue gradient.jpg"/>
                    <pic:cNvPicPr>
                      <a:picLocks noChangeAspect="1"/>
                    </pic:cNvPicPr>
                  </pic:nvPicPr>
                  <pic:blipFill>
                    <a:blip r:embed="rId4"/>
                    <a:stretch>
                      <a:fillRect/>
                    </a:stretch>
                  </pic:blipFill>
                  <pic:spPr>
                    <a:xfrm>
                      <a:off x="0" y="0"/>
                      <a:ext cx="1473200" cy="825500"/>
                    </a:xfrm>
                    <a:prstGeom prst="rect">
                      <a:avLst/>
                    </a:prstGeom>
                    <a:ln w="12700" cap="flat">
                      <a:noFill/>
                      <a:miter lim="400000"/>
                    </a:ln>
                    <a:effectLst/>
                  </pic:spPr>
                </pic:pic>
              </a:graphicData>
            </a:graphic>
          </wp:anchor>
        </w:drawing>
      </w:r>
    </w:p>
    <w:p w14:paraId="1AA20258" w14:textId="60859E41" w:rsidR="008769C0" w:rsidRPr="00364313" w:rsidRDefault="00923660" w:rsidP="008769C0">
      <w:pPr>
        <w:pStyle w:val="BodyA"/>
        <w:widowControl w:val="0"/>
        <w:rPr>
          <w:rFonts w:ascii="Arial" w:hAnsi="Arial" w:cs="Arial"/>
          <w:b/>
          <w:bCs/>
          <w:color w:val="4BACC6"/>
          <w:u w:color="4BACC6"/>
        </w:rPr>
      </w:pPr>
      <w:r w:rsidRPr="00EC0F59">
        <w:rPr>
          <w:rFonts w:ascii="Arial" w:eastAsia="Calibri" w:hAnsi="Arial" w:cs="Arial"/>
          <w:b/>
          <w:bCs/>
          <w:noProof/>
          <w:color w:val="4BACC6"/>
        </w:rPr>
        <w:drawing>
          <wp:inline distT="0" distB="0" distL="0" distR="0" wp14:anchorId="3EB87073" wp14:editId="44BEAFD0">
            <wp:extent cx="1257747" cy="846667"/>
            <wp:effectExtent l="0" t="0" r="0" b="4445"/>
            <wp:docPr id="5" name="Picture 1" descr="Assets:+CLIENT LOGOs+:CRP:CRP Automotive:CRP_AUTOMOTIVE_logo_4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CLIENT LOGOs+:CRP:CRP Automotive:CRP_AUTOMOTIVE_logo_4C copy.JPG"/>
                    <pic:cNvPicPr>
                      <a:picLocks noChangeAspect="1" noChangeArrowheads="1"/>
                    </pic:cNvPicPr>
                  </pic:nvPicPr>
                  <pic:blipFill>
                    <a:blip r:embed="rId5"/>
                    <a:srcRect/>
                    <a:stretch>
                      <a:fillRect/>
                    </a:stretch>
                  </pic:blipFill>
                  <pic:spPr bwMode="auto">
                    <a:xfrm>
                      <a:off x="0" y="0"/>
                      <a:ext cx="1263303" cy="850407"/>
                    </a:xfrm>
                    <a:prstGeom prst="rect">
                      <a:avLst/>
                    </a:prstGeom>
                    <a:noFill/>
                    <a:ln w="9525">
                      <a:noFill/>
                      <a:miter lim="800000"/>
                      <a:headEnd/>
                      <a:tailEnd/>
                    </a:ln>
                  </pic:spPr>
                </pic:pic>
              </a:graphicData>
            </a:graphic>
          </wp:inline>
        </w:drawing>
      </w:r>
    </w:p>
    <w:p w14:paraId="5440B199" w14:textId="6E5813C2" w:rsidR="008769C0" w:rsidRPr="00364313" w:rsidRDefault="008769C0" w:rsidP="008769C0">
      <w:pPr>
        <w:pStyle w:val="BodyA"/>
        <w:widowControl w:val="0"/>
        <w:rPr>
          <w:rFonts w:ascii="Arial" w:hAnsi="Arial" w:cs="Arial"/>
          <w:b/>
          <w:bCs/>
          <w:color w:val="4BACC6"/>
          <w:u w:color="4BACC6"/>
        </w:rPr>
      </w:pPr>
    </w:p>
    <w:p w14:paraId="50EA2D4C" w14:textId="77777777" w:rsidR="008769C0" w:rsidRPr="00364313" w:rsidRDefault="008769C0" w:rsidP="008769C0">
      <w:pPr>
        <w:pStyle w:val="BodyA"/>
        <w:widowControl w:val="0"/>
        <w:rPr>
          <w:rFonts w:ascii="Arial" w:hAnsi="Arial" w:cs="Arial"/>
          <w:b/>
          <w:bCs/>
          <w:color w:val="4BACC6"/>
          <w:u w:color="4BACC6"/>
        </w:rPr>
      </w:pPr>
    </w:p>
    <w:p w14:paraId="42D899F8" w14:textId="77777777" w:rsidR="008769C0" w:rsidRPr="00364313" w:rsidRDefault="008769C0" w:rsidP="008769C0">
      <w:pPr>
        <w:pStyle w:val="BodyA"/>
        <w:outlineLvl w:val="0"/>
        <w:rPr>
          <w:rFonts w:ascii="Arial" w:eastAsia="Arial" w:hAnsi="Arial" w:cs="Arial"/>
          <w:b/>
          <w:bCs/>
        </w:rPr>
      </w:pPr>
      <w:r w:rsidRPr="00364313">
        <w:rPr>
          <w:rFonts w:ascii="Arial" w:hAnsi="Arial" w:cs="Arial"/>
          <w:b/>
          <w:bCs/>
          <w:lang w:val="es-ES_tradnl"/>
        </w:rPr>
        <w:t>PRESS RELEASE</w:t>
      </w:r>
    </w:p>
    <w:p w14:paraId="0A97A560" w14:textId="77777777" w:rsidR="008769C0" w:rsidRPr="00364313" w:rsidRDefault="008769C0" w:rsidP="008769C0">
      <w:pPr>
        <w:pStyle w:val="BodyA"/>
        <w:rPr>
          <w:rFonts w:ascii="Arial" w:eastAsia="Arial" w:hAnsi="Arial" w:cs="Arial"/>
        </w:rPr>
      </w:pPr>
    </w:p>
    <w:p w14:paraId="76B00506" w14:textId="77777777" w:rsidR="008769C0" w:rsidRPr="00364313" w:rsidRDefault="008769C0" w:rsidP="008769C0">
      <w:pPr>
        <w:pStyle w:val="Default"/>
        <w:widowControl w:val="0"/>
        <w:rPr>
          <w:rFonts w:ascii="Arial" w:eastAsia="Arial" w:hAnsi="Arial" w:cs="Arial"/>
        </w:rPr>
      </w:pPr>
      <w:r w:rsidRPr="00364313">
        <w:rPr>
          <w:rFonts w:ascii="Arial" w:hAnsi="Arial" w:cs="Arial"/>
        </w:rPr>
        <w:t>For additional information contact:</w:t>
      </w:r>
    </w:p>
    <w:p w14:paraId="59BDBD60" w14:textId="77777777" w:rsidR="008769C0" w:rsidRPr="00364313" w:rsidRDefault="008769C0" w:rsidP="008769C0">
      <w:pPr>
        <w:pStyle w:val="Default"/>
        <w:widowControl w:val="0"/>
        <w:rPr>
          <w:rFonts w:ascii="Arial" w:hAnsi="Arial" w:cs="Arial"/>
        </w:rPr>
      </w:pPr>
      <w:r w:rsidRPr="00364313">
        <w:rPr>
          <w:rFonts w:ascii="Arial" w:hAnsi="Arial" w:cs="Arial"/>
        </w:rPr>
        <w:t xml:space="preserve">Monika LaPrete, Marketing Communications Director     </w:t>
      </w:r>
    </w:p>
    <w:p w14:paraId="5F16F200" w14:textId="77777777" w:rsidR="008769C0" w:rsidRPr="00364313" w:rsidRDefault="008769C0" w:rsidP="008769C0">
      <w:pPr>
        <w:pStyle w:val="Default"/>
        <w:widowControl w:val="0"/>
        <w:rPr>
          <w:rFonts w:ascii="Arial" w:eastAsia="Arial" w:hAnsi="Arial" w:cs="Arial"/>
          <w:lang w:val="it-IT"/>
        </w:rPr>
      </w:pPr>
      <w:r w:rsidRPr="00364313">
        <w:rPr>
          <w:rFonts w:ascii="Arial" w:hAnsi="Arial" w:cs="Arial"/>
          <w:lang w:val="it-IT"/>
        </w:rPr>
        <w:t>Phone: (609) 578.4100   Fax: (609) 578.4050</w:t>
      </w:r>
    </w:p>
    <w:p w14:paraId="0E4ED9F2" w14:textId="77777777" w:rsidR="008769C0" w:rsidRPr="0013117B" w:rsidRDefault="008769C0" w:rsidP="008769C0">
      <w:pPr>
        <w:pStyle w:val="Default"/>
        <w:widowControl w:val="0"/>
        <w:rPr>
          <w:rStyle w:val="None"/>
          <w:rFonts w:ascii="Arial" w:hAnsi="Arial" w:cs="Arial"/>
        </w:rPr>
      </w:pPr>
      <w:r w:rsidRPr="00364313">
        <w:rPr>
          <w:rFonts w:ascii="Arial" w:hAnsi="Arial" w:cs="Arial"/>
        </w:rPr>
        <w:t xml:space="preserve">E-mail: </w:t>
      </w:r>
      <w:hyperlink r:id="rId6" w:history="1">
        <w:r w:rsidRPr="00364313">
          <w:rPr>
            <w:rStyle w:val="Hyperlink0"/>
          </w:rPr>
          <w:t>Mlaprete@crpindustries.com</w:t>
        </w:r>
      </w:hyperlink>
    </w:p>
    <w:p w14:paraId="020BDAA1" w14:textId="77777777" w:rsidR="008769C0" w:rsidRPr="0013117B" w:rsidRDefault="008769C0" w:rsidP="008769C0">
      <w:pPr>
        <w:pStyle w:val="BodyA"/>
        <w:widowControl w:val="0"/>
        <w:rPr>
          <w:rStyle w:val="None"/>
          <w:rFonts w:ascii="Arial" w:hAnsi="Arial" w:cs="Arial"/>
        </w:rPr>
      </w:pPr>
    </w:p>
    <w:p w14:paraId="1BCF116E" w14:textId="77777777" w:rsidR="008769C0" w:rsidRPr="0013117B" w:rsidRDefault="008769C0" w:rsidP="008769C0">
      <w:pPr>
        <w:pStyle w:val="BodyA"/>
        <w:widowControl w:val="0"/>
        <w:rPr>
          <w:rStyle w:val="None"/>
          <w:rFonts w:ascii="Arial" w:hAnsi="Arial" w:cs="Arial"/>
          <w:sz w:val="32"/>
          <w:szCs w:val="32"/>
        </w:rPr>
      </w:pPr>
    </w:p>
    <w:p w14:paraId="71DC729D" w14:textId="0B7D3CDC" w:rsidR="008769C0" w:rsidRPr="0013117B" w:rsidRDefault="002C1E40" w:rsidP="008769C0">
      <w:pPr>
        <w:pStyle w:val="BodyA"/>
        <w:widowControl w:val="0"/>
        <w:rPr>
          <w:rStyle w:val="None"/>
          <w:rFonts w:ascii="Arial" w:hAnsi="Arial" w:cs="Arial"/>
          <w:b/>
          <w:bCs/>
          <w:sz w:val="32"/>
          <w:szCs w:val="32"/>
        </w:rPr>
      </w:pPr>
      <w:r w:rsidRPr="0013117B">
        <w:rPr>
          <w:rStyle w:val="None"/>
          <w:rFonts w:ascii="Arial" w:hAnsi="Arial" w:cs="Arial"/>
          <w:b/>
          <w:bCs/>
          <w:sz w:val="32"/>
          <w:szCs w:val="32"/>
        </w:rPr>
        <w:t xml:space="preserve">New Pentosin FFL-8 Transmission Fluid </w:t>
      </w:r>
      <w:r w:rsidR="00B120E3">
        <w:rPr>
          <w:rStyle w:val="None"/>
          <w:rFonts w:ascii="Arial" w:hAnsi="Arial" w:cs="Arial"/>
          <w:b/>
          <w:bCs/>
          <w:sz w:val="32"/>
          <w:szCs w:val="32"/>
        </w:rPr>
        <w:t xml:space="preserve">OE </w:t>
      </w:r>
      <w:r w:rsidRPr="0013117B">
        <w:rPr>
          <w:rStyle w:val="None"/>
          <w:rFonts w:ascii="Arial" w:hAnsi="Arial" w:cs="Arial"/>
          <w:b/>
          <w:bCs/>
          <w:sz w:val="32"/>
          <w:szCs w:val="32"/>
        </w:rPr>
        <w:t xml:space="preserve">Approved </w:t>
      </w:r>
      <w:r w:rsidR="00B120E3">
        <w:rPr>
          <w:rStyle w:val="None"/>
          <w:rFonts w:ascii="Arial" w:hAnsi="Arial" w:cs="Arial"/>
          <w:b/>
          <w:bCs/>
          <w:sz w:val="32"/>
          <w:szCs w:val="32"/>
        </w:rPr>
        <w:t xml:space="preserve">for </w:t>
      </w:r>
      <w:r w:rsidRPr="0013117B">
        <w:rPr>
          <w:rStyle w:val="None"/>
          <w:rFonts w:ascii="Arial" w:hAnsi="Arial" w:cs="Arial"/>
          <w:b/>
          <w:bCs/>
          <w:sz w:val="32"/>
          <w:szCs w:val="32"/>
        </w:rPr>
        <w:t>Porsche</w:t>
      </w:r>
      <w:r w:rsidR="00B120E3">
        <w:rPr>
          <w:rStyle w:val="None"/>
          <w:rFonts w:ascii="Arial" w:hAnsi="Arial" w:cs="Arial"/>
          <w:b/>
          <w:bCs/>
          <w:sz w:val="32"/>
          <w:szCs w:val="32"/>
        </w:rPr>
        <w:t xml:space="preserve"> Panamera and Taycan Models</w:t>
      </w:r>
      <w:r w:rsidRPr="0013117B">
        <w:rPr>
          <w:rStyle w:val="None"/>
          <w:rFonts w:ascii="Arial" w:hAnsi="Arial" w:cs="Arial"/>
          <w:b/>
          <w:bCs/>
          <w:sz w:val="32"/>
          <w:szCs w:val="32"/>
        </w:rPr>
        <w:t xml:space="preserve"> </w:t>
      </w:r>
    </w:p>
    <w:p w14:paraId="3125F715" w14:textId="77777777" w:rsidR="008769C0" w:rsidRPr="0013117B" w:rsidRDefault="008769C0" w:rsidP="008769C0">
      <w:pPr>
        <w:pStyle w:val="BodyA"/>
        <w:widowControl w:val="0"/>
        <w:rPr>
          <w:rStyle w:val="None"/>
          <w:rFonts w:ascii="Arial" w:hAnsi="Arial" w:cs="Arial"/>
          <w:b/>
          <w:bCs/>
        </w:rPr>
      </w:pPr>
    </w:p>
    <w:p w14:paraId="1884B8D2" w14:textId="7A77AF33" w:rsidR="008769C0" w:rsidRPr="00364313" w:rsidRDefault="008769C0" w:rsidP="008769C0">
      <w:pPr>
        <w:pStyle w:val="BodyA"/>
        <w:widowControl w:val="0"/>
        <w:rPr>
          <w:rStyle w:val="None"/>
          <w:rFonts w:ascii="Arial" w:hAnsi="Arial" w:cs="Arial"/>
          <w:b/>
          <w:bCs/>
        </w:rPr>
      </w:pPr>
      <w:r w:rsidRPr="0013117B">
        <w:rPr>
          <w:rStyle w:val="None"/>
          <w:rFonts w:ascii="Arial" w:hAnsi="Arial" w:cs="Arial"/>
          <w:b/>
          <w:bCs/>
        </w:rPr>
        <w:t>-</w:t>
      </w:r>
      <w:r w:rsidRPr="00364313">
        <w:rPr>
          <w:rStyle w:val="None"/>
          <w:rFonts w:ascii="Arial" w:hAnsi="Arial" w:cs="Arial"/>
          <w:b/>
          <w:bCs/>
        </w:rPr>
        <w:t xml:space="preserve"> </w:t>
      </w:r>
      <w:r w:rsidR="002C1E40" w:rsidRPr="00364313">
        <w:rPr>
          <w:rStyle w:val="None"/>
          <w:rFonts w:ascii="Arial" w:hAnsi="Arial" w:cs="Arial"/>
          <w:b/>
          <w:bCs/>
        </w:rPr>
        <w:t xml:space="preserve">Only approved first-fill solution provides optimized friction properties, best load carrying capacity </w:t>
      </w:r>
    </w:p>
    <w:p w14:paraId="36B3221D" w14:textId="77777777" w:rsidR="008769C0" w:rsidRPr="00364313" w:rsidRDefault="008769C0" w:rsidP="008769C0">
      <w:pPr>
        <w:pStyle w:val="BodyA"/>
        <w:rPr>
          <w:rStyle w:val="None"/>
          <w:rFonts w:ascii="Arial" w:hAnsi="Arial" w:cs="Arial"/>
        </w:rPr>
      </w:pPr>
    </w:p>
    <w:p w14:paraId="17820ECE" w14:textId="615F637A" w:rsidR="002C1E40" w:rsidRPr="00364313" w:rsidRDefault="008769C0" w:rsidP="008769C0">
      <w:pPr>
        <w:pStyle w:val="BodyA"/>
        <w:rPr>
          <w:rStyle w:val="None"/>
          <w:rFonts w:ascii="Arial" w:hAnsi="Arial" w:cs="Arial"/>
        </w:rPr>
      </w:pPr>
      <w:r w:rsidRPr="00364313">
        <w:rPr>
          <w:rStyle w:val="None"/>
          <w:rFonts w:ascii="Arial" w:hAnsi="Arial" w:cs="Arial"/>
        </w:rPr>
        <w:t xml:space="preserve">Cranbury, NJ… CRP Automotive (crpautomotive.com), a leading source of OE-quality replacement and service parts, </w:t>
      </w:r>
      <w:r w:rsidR="002C1E40" w:rsidRPr="00364313">
        <w:rPr>
          <w:rStyle w:val="None"/>
          <w:rFonts w:ascii="Arial" w:hAnsi="Arial" w:cs="Arial"/>
        </w:rPr>
        <w:t xml:space="preserve">has launched a new transmission fluid </w:t>
      </w:r>
      <w:r w:rsidR="00D1218B" w:rsidRPr="00364313">
        <w:rPr>
          <w:rStyle w:val="None"/>
          <w:rFonts w:ascii="Arial" w:hAnsi="Arial" w:cs="Arial"/>
        </w:rPr>
        <w:t>for vehicles with ZF/Porsche Double Clutch Transmissions. Pentosin FFL-8 Transmission Fluid is the only approved first-fill Double Clutch Transmission Fluid (DCTF) for the ZF/Porsche Double Clutch Transmission that utilize a wet clutch.</w:t>
      </w:r>
    </w:p>
    <w:p w14:paraId="2378381B" w14:textId="560D3627" w:rsidR="00D1218B" w:rsidRPr="00364313" w:rsidRDefault="00D1218B" w:rsidP="008769C0">
      <w:pPr>
        <w:pStyle w:val="BodyA"/>
        <w:rPr>
          <w:rStyle w:val="None"/>
          <w:rFonts w:ascii="Arial" w:hAnsi="Arial" w:cs="Arial"/>
        </w:rPr>
      </w:pPr>
    </w:p>
    <w:p w14:paraId="2BC0466A" w14:textId="35C2130C" w:rsidR="0042144B" w:rsidRPr="00364313" w:rsidRDefault="00D1218B" w:rsidP="008769C0">
      <w:pPr>
        <w:pStyle w:val="BodyA"/>
        <w:rPr>
          <w:rStyle w:val="None"/>
          <w:rFonts w:ascii="Arial" w:hAnsi="Arial" w:cs="Arial"/>
        </w:rPr>
      </w:pPr>
      <w:r w:rsidRPr="00364313">
        <w:rPr>
          <w:rStyle w:val="None"/>
          <w:rFonts w:ascii="Arial" w:hAnsi="Arial" w:cs="Arial"/>
        </w:rPr>
        <w:t>Pentosin FFL-8 fluid provides coverage</w:t>
      </w:r>
      <w:r w:rsidR="0042144B" w:rsidRPr="00364313">
        <w:rPr>
          <w:rStyle w:val="None"/>
          <w:rFonts w:ascii="Arial" w:hAnsi="Arial" w:cs="Arial"/>
        </w:rPr>
        <w:t xml:space="preserve"> for</w:t>
      </w:r>
      <w:r w:rsidRPr="00364313">
        <w:rPr>
          <w:rStyle w:val="None"/>
          <w:rFonts w:ascii="Arial" w:hAnsi="Arial" w:cs="Arial"/>
        </w:rPr>
        <w:t xml:space="preserve"> Porsche Panamera</w:t>
      </w:r>
      <w:r w:rsidR="0042144B" w:rsidRPr="00364313">
        <w:rPr>
          <w:rStyle w:val="None"/>
          <w:rFonts w:ascii="Arial" w:hAnsi="Arial" w:cs="Arial"/>
        </w:rPr>
        <w:t xml:space="preserve"> model years 2017 and </w:t>
      </w:r>
      <w:r w:rsidR="001D172C" w:rsidRPr="00364313">
        <w:rPr>
          <w:rStyle w:val="None"/>
          <w:rFonts w:ascii="Arial" w:hAnsi="Arial" w:cs="Arial"/>
        </w:rPr>
        <w:t>up and</w:t>
      </w:r>
      <w:r w:rsidR="0042144B" w:rsidRPr="00364313">
        <w:rPr>
          <w:rStyle w:val="None"/>
          <w:rFonts w:ascii="Arial" w:hAnsi="Arial" w:cs="Arial"/>
        </w:rPr>
        <w:t xml:space="preserve"> is the only first-fill axle fluid for the Porsche Taycan model years 2020 and newer. The fluid provides optimized friction properties and excellent load carrying capacity, even under harsh driving conditions and throughout the extended lifetime of the vehicle. </w:t>
      </w:r>
    </w:p>
    <w:p w14:paraId="3F625227" w14:textId="77777777" w:rsidR="0042144B" w:rsidRPr="00364313" w:rsidRDefault="0042144B" w:rsidP="008769C0">
      <w:pPr>
        <w:pStyle w:val="BodyA"/>
        <w:rPr>
          <w:rStyle w:val="None"/>
          <w:rFonts w:ascii="Arial" w:hAnsi="Arial" w:cs="Arial"/>
        </w:rPr>
      </w:pPr>
    </w:p>
    <w:p w14:paraId="53E367E9" w14:textId="49509AD9" w:rsidR="00D1218B" w:rsidRPr="00364313" w:rsidRDefault="0042144B" w:rsidP="008769C0">
      <w:pPr>
        <w:pStyle w:val="BodyA"/>
        <w:rPr>
          <w:rStyle w:val="None"/>
          <w:rFonts w:ascii="Arial" w:hAnsi="Arial" w:cs="Arial"/>
        </w:rPr>
      </w:pPr>
      <w:r w:rsidRPr="00364313">
        <w:rPr>
          <w:rStyle w:val="None"/>
          <w:rFonts w:ascii="Arial" w:hAnsi="Arial" w:cs="Arial"/>
        </w:rPr>
        <w:t xml:space="preserve">A fully synthetic fluid, Pentosin FFL-8 </w:t>
      </w:r>
      <w:r w:rsidR="006076EC" w:rsidRPr="00364313">
        <w:rPr>
          <w:rStyle w:val="None"/>
          <w:rFonts w:ascii="Arial" w:hAnsi="Arial" w:cs="Arial"/>
        </w:rPr>
        <w:t xml:space="preserve">is formulated with anti-wear chemistry and friction modifiers that help to achieve stable friction performance in modern transmissions. </w:t>
      </w:r>
    </w:p>
    <w:p w14:paraId="5CBE3A3A" w14:textId="77777777" w:rsidR="002C1E40" w:rsidRPr="00364313" w:rsidRDefault="002C1E40" w:rsidP="008769C0">
      <w:pPr>
        <w:pStyle w:val="BodyA"/>
        <w:rPr>
          <w:rStyle w:val="None"/>
          <w:rFonts w:ascii="Arial" w:hAnsi="Arial" w:cs="Arial"/>
        </w:rPr>
      </w:pPr>
    </w:p>
    <w:p w14:paraId="2C0B6F8F" w14:textId="6320A2FD" w:rsidR="002C1E40" w:rsidRPr="00364313" w:rsidRDefault="0042144B" w:rsidP="008769C0">
      <w:pPr>
        <w:pStyle w:val="BodyA"/>
        <w:rPr>
          <w:rStyle w:val="None"/>
          <w:rFonts w:ascii="Arial" w:hAnsi="Arial" w:cs="Arial"/>
        </w:rPr>
      </w:pPr>
      <w:r w:rsidRPr="00364313">
        <w:rPr>
          <w:rStyle w:val="None"/>
          <w:rFonts w:ascii="Arial" w:hAnsi="Arial" w:cs="Arial"/>
        </w:rPr>
        <w:t xml:space="preserve">CRP Automotive offers Pentosin FFL-8 in </w:t>
      </w:r>
      <w:r w:rsidR="00F4383A" w:rsidRPr="00364313">
        <w:rPr>
          <w:rStyle w:val="None"/>
          <w:rFonts w:ascii="Arial" w:hAnsi="Arial" w:cs="Arial"/>
        </w:rPr>
        <w:t>1</w:t>
      </w:r>
      <w:r w:rsidR="00F4383A">
        <w:rPr>
          <w:rStyle w:val="None"/>
          <w:rFonts w:ascii="Arial" w:hAnsi="Arial" w:cs="Arial"/>
        </w:rPr>
        <w:t>-liter</w:t>
      </w:r>
      <w:r w:rsidRPr="00364313">
        <w:rPr>
          <w:rStyle w:val="None"/>
          <w:rFonts w:ascii="Arial" w:hAnsi="Arial" w:cs="Arial"/>
        </w:rPr>
        <w:t xml:space="preserve"> (P/N 1090107), </w:t>
      </w:r>
      <w:r w:rsidR="00F4383A" w:rsidRPr="00364313">
        <w:rPr>
          <w:rStyle w:val="None"/>
          <w:rFonts w:ascii="Arial" w:hAnsi="Arial" w:cs="Arial"/>
        </w:rPr>
        <w:t>5</w:t>
      </w:r>
      <w:r w:rsidR="00F4383A">
        <w:rPr>
          <w:rStyle w:val="None"/>
          <w:rFonts w:ascii="Arial" w:hAnsi="Arial" w:cs="Arial"/>
        </w:rPr>
        <w:t>-liter</w:t>
      </w:r>
      <w:r w:rsidRPr="00364313">
        <w:rPr>
          <w:rStyle w:val="None"/>
          <w:rFonts w:ascii="Arial" w:hAnsi="Arial" w:cs="Arial"/>
        </w:rPr>
        <w:t xml:space="preserve"> (P/N 1090207), and </w:t>
      </w:r>
      <w:r w:rsidR="00F4383A" w:rsidRPr="00364313">
        <w:rPr>
          <w:rStyle w:val="None"/>
          <w:rFonts w:ascii="Arial" w:hAnsi="Arial" w:cs="Arial"/>
        </w:rPr>
        <w:t>20</w:t>
      </w:r>
      <w:r w:rsidR="00F4383A">
        <w:rPr>
          <w:rStyle w:val="None"/>
          <w:rFonts w:ascii="Arial" w:hAnsi="Arial" w:cs="Arial"/>
        </w:rPr>
        <w:t>-liter</w:t>
      </w:r>
      <w:r w:rsidRPr="00364313">
        <w:rPr>
          <w:rStyle w:val="None"/>
          <w:rFonts w:ascii="Arial" w:hAnsi="Arial" w:cs="Arial"/>
        </w:rPr>
        <w:t xml:space="preserve"> (P/N 1090208) sizes. Application coverage includes over 40,000 VIO in the United States and Canada.</w:t>
      </w:r>
    </w:p>
    <w:p w14:paraId="5305A4F1" w14:textId="77777777" w:rsidR="008769C0" w:rsidRPr="00364313" w:rsidRDefault="008769C0" w:rsidP="008769C0">
      <w:pPr>
        <w:pStyle w:val="BodyA"/>
        <w:rPr>
          <w:rStyle w:val="None"/>
          <w:rFonts w:ascii="Arial" w:hAnsi="Arial" w:cs="Arial"/>
        </w:rPr>
      </w:pPr>
    </w:p>
    <w:p w14:paraId="1A958A58" w14:textId="77777777" w:rsidR="008769C0" w:rsidRPr="00364313" w:rsidRDefault="008769C0" w:rsidP="008769C0">
      <w:pPr>
        <w:pStyle w:val="BodyA"/>
        <w:rPr>
          <w:rStyle w:val="None"/>
          <w:rFonts w:ascii="Arial" w:hAnsi="Arial" w:cs="Arial"/>
          <w:b/>
          <w:bCs/>
        </w:rPr>
      </w:pPr>
      <w:r w:rsidRPr="00364313">
        <w:rPr>
          <w:rStyle w:val="None"/>
          <w:rFonts w:ascii="Arial" w:hAnsi="Arial" w:cs="Arial"/>
          <w:b/>
          <w:bCs/>
        </w:rPr>
        <w:t>Jumpstart Team Sign up</w:t>
      </w:r>
    </w:p>
    <w:p w14:paraId="75E90ECF" w14:textId="77777777" w:rsidR="008769C0" w:rsidRPr="00364313" w:rsidRDefault="008769C0" w:rsidP="008769C0">
      <w:pPr>
        <w:pStyle w:val="BodyA"/>
        <w:widowControl w:val="0"/>
        <w:rPr>
          <w:rStyle w:val="None"/>
          <w:rFonts w:ascii="Arial" w:hAnsi="Arial" w:cs="Arial"/>
        </w:rPr>
      </w:pPr>
      <w:r w:rsidRPr="00364313">
        <w:rPr>
          <w:rStyle w:val="None"/>
          <w:rFonts w:ascii="Arial" w:hAnsi="Arial" w:cs="Arial"/>
        </w:rPr>
        <w:t>Join CRP Automotive’s Jumpstart Team. It’s the best</w:t>
      </w:r>
      <w:r w:rsidRPr="00364313" w:rsidDel="00A93EA3">
        <w:rPr>
          <w:rStyle w:val="None"/>
          <w:rFonts w:ascii="Arial" w:hAnsi="Arial" w:cs="Arial"/>
        </w:rPr>
        <w:t xml:space="preserve"> </w:t>
      </w:r>
      <w:r w:rsidRPr="00364313">
        <w:rPr>
          <w:rStyle w:val="None"/>
          <w:rFonts w:ascii="Arial" w:hAnsi="Arial" w:cs="Arial"/>
        </w:rPr>
        <w:t xml:space="preserve">way to stay up to date with the latest information on CRP Automotive brands and products. Sign up is quick and easy, just visit: </w:t>
      </w:r>
      <w:hyperlink r:id="rId7" w:history="1">
        <w:r w:rsidRPr="00364313">
          <w:rPr>
            <w:rStyle w:val="Hyperlink"/>
            <w:rFonts w:ascii="Arial" w:hAnsi="Arial" w:cs="Arial"/>
          </w:rPr>
          <w:t>www.crpautomotive.com/jumpstart</w:t>
        </w:r>
      </w:hyperlink>
      <w:r w:rsidRPr="00364313">
        <w:rPr>
          <w:rStyle w:val="None"/>
          <w:rFonts w:ascii="Arial" w:hAnsi="Arial" w:cs="Arial"/>
        </w:rPr>
        <w:t>.</w:t>
      </w:r>
    </w:p>
    <w:p w14:paraId="08EA07ED" w14:textId="77777777" w:rsidR="008769C0" w:rsidRPr="00364313" w:rsidRDefault="008769C0" w:rsidP="008769C0">
      <w:pPr>
        <w:pStyle w:val="BodyA"/>
        <w:rPr>
          <w:rStyle w:val="None"/>
          <w:rFonts w:ascii="Arial" w:hAnsi="Arial" w:cs="Arial"/>
          <w:b/>
          <w:bCs/>
        </w:rPr>
      </w:pPr>
    </w:p>
    <w:p w14:paraId="2CCEF3A8" w14:textId="77777777" w:rsidR="002C1E40" w:rsidRPr="0013117B" w:rsidRDefault="002C1E40" w:rsidP="002C1E40">
      <w:pPr>
        <w:pStyle w:val="BodyA"/>
        <w:widowControl w:val="0"/>
        <w:outlineLvl w:val="0"/>
        <w:rPr>
          <w:rStyle w:val="None"/>
          <w:rFonts w:ascii="Arial" w:hAnsi="Arial" w:cs="Arial"/>
          <w:b/>
          <w:bCs/>
        </w:rPr>
      </w:pPr>
    </w:p>
    <w:p w14:paraId="6E0AFA0F" w14:textId="77777777" w:rsidR="00F4383A" w:rsidRDefault="00F4383A" w:rsidP="002C1E40">
      <w:pPr>
        <w:pStyle w:val="BodyA"/>
        <w:rPr>
          <w:rStyle w:val="None"/>
          <w:rFonts w:ascii="Arial" w:hAnsi="Arial" w:cs="Arial"/>
          <w:b/>
          <w:bCs/>
        </w:rPr>
      </w:pPr>
    </w:p>
    <w:p w14:paraId="35EFF6D1" w14:textId="77777777" w:rsidR="00F4383A" w:rsidRDefault="00F4383A" w:rsidP="002C1E40">
      <w:pPr>
        <w:pStyle w:val="BodyA"/>
        <w:rPr>
          <w:rStyle w:val="None"/>
          <w:rFonts w:ascii="Arial" w:hAnsi="Arial" w:cs="Arial"/>
          <w:b/>
          <w:bCs/>
        </w:rPr>
      </w:pPr>
    </w:p>
    <w:p w14:paraId="1A662C3B" w14:textId="3627F508" w:rsidR="002C1E40" w:rsidRPr="00364313" w:rsidRDefault="002C1E40" w:rsidP="002C1E40">
      <w:pPr>
        <w:pStyle w:val="BodyA"/>
        <w:rPr>
          <w:rStyle w:val="None"/>
          <w:rFonts w:ascii="Arial" w:hAnsi="Arial" w:cs="Arial"/>
          <w:b/>
          <w:bCs/>
        </w:rPr>
      </w:pPr>
      <w:r w:rsidRPr="00364313">
        <w:rPr>
          <w:rStyle w:val="None"/>
          <w:rFonts w:ascii="Arial" w:hAnsi="Arial" w:cs="Arial"/>
          <w:b/>
          <w:bCs/>
        </w:rPr>
        <w:lastRenderedPageBreak/>
        <w:t>About the Pentosin Brand</w:t>
      </w:r>
    </w:p>
    <w:p w14:paraId="5CBB8FC0" w14:textId="71619357" w:rsidR="002C1E40" w:rsidRPr="00364313" w:rsidRDefault="002C1E40" w:rsidP="002C1E40">
      <w:pPr>
        <w:pStyle w:val="BodyA"/>
        <w:rPr>
          <w:rFonts w:ascii="Arial" w:eastAsia="Arial" w:hAnsi="Arial" w:cs="Arial"/>
        </w:rPr>
      </w:pPr>
      <w:r w:rsidRPr="00364313">
        <w:rPr>
          <w:rStyle w:val="None"/>
          <w:rFonts w:ascii="Arial" w:hAnsi="Arial" w:cs="Arial"/>
        </w:rPr>
        <w:t xml:space="preserve">The Pentosin brand is well known for innovative high-tech automotive fluids for Asian and European vehicles. Pentosin is manufactured to meet or exceed the highest standards and specifications of leading </w:t>
      </w:r>
      <w:r w:rsidR="00364313" w:rsidRPr="00364313">
        <w:rPr>
          <w:rStyle w:val="None"/>
          <w:rFonts w:ascii="Arial" w:hAnsi="Arial" w:cs="Arial"/>
        </w:rPr>
        <w:t>OEMs</w:t>
      </w:r>
      <w:r w:rsidRPr="00364313">
        <w:rPr>
          <w:rStyle w:val="None"/>
          <w:rFonts w:ascii="Arial" w:hAnsi="Arial" w:cs="Arial"/>
        </w:rPr>
        <w:t xml:space="preserve"> worldwide. And by partnering directly with the car manufacturer, the Pentosin brand is able to offer unique fluids to meet today’s challenging technical innovations for a wide range of applications. CRP Automotive offers a Pentosin program of antifreeze, brake fluids, hydraulic fluids, motor oil, and transmission fluids.</w:t>
      </w:r>
    </w:p>
    <w:p w14:paraId="66D231C8" w14:textId="77777777" w:rsidR="008769C0" w:rsidRPr="00364313" w:rsidRDefault="008769C0" w:rsidP="008769C0">
      <w:pPr>
        <w:pStyle w:val="BodyA"/>
        <w:rPr>
          <w:rStyle w:val="None"/>
          <w:rFonts w:ascii="Arial" w:hAnsi="Arial" w:cs="Arial"/>
          <w:b/>
          <w:bCs/>
        </w:rPr>
      </w:pPr>
    </w:p>
    <w:p w14:paraId="28CCB30E" w14:textId="77777777" w:rsidR="008769C0" w:rsidRPr="00364313" w:rsidRDefault="008769C0" w:rsidP="008769C0">
      <w:pPr>
        <w:pStyle w:val="BodyA"/>
        <w:rPr>
          <w:rStyle w:val="None"/>
          <w:rFonts w:ascii="Arial" w:hAnsi="Arial" w:cs="Arial"/>
          <w:b/>
          <w:bCs/>
        </w:rPr>
      </w:pPr>
      <w:r w:rsidRPr="00364313">
        <w:rPr>
          <w:rStyle w:val="None"/>
          <w:rFonts w:ascii="Arial" w:hAnsi="Arial" w:cs="Arial"/>
          <w:b/>
          <w:bCs/>
        </w:rPr>
        <w:t>About CRP Automotive</w:t>
      </w:r>
    </w:p>
    <w:p w14:paraId="4FFDDB0E" w14:textId="77777777" w:rsidR="008769C0" w:rsidRPr="00364313" w:rsidRDefault="008769C0" w:rsidP="008769C0">
      <w:pPr>
        <w:rPr>
          <w:rFonts w:ascii="Arial" w:eastAsiaTheme="minorHAnsi" w:hAnsi="Arial" w:cs="Arial"/>
          <w:color w:val="1F497D"/>
          <w:sz w:val="22"/>
          <w:szCs w:val="22"/>
          <w:bdr w:val="none" w:sz="0" w:space="0" w:color="auto"/>
        </w:rPr>
      </w:pPr>
      <w:r w:rsidRPr="00364313">
        <w:rPr>
          <w:rFonts w:ascii="Arial" w:hAnsi="Arial" w:cs="Arial"/>
          <w:sz w:val="22"/>
          <w:szCs w:val="22"/>
        </w:rPr>
        <w:t>CRP Automotive, a business unit of CRP Industries, is a leading name in high-quality automotive replacement parts throughout North America. Our family of brands, which includes AAE Steering System Components, REIN Replacement Parts, Pentosin Technical Fluids, and AJUSA Gaskets covers a wide range of product categories — and an even more extensive range of vehicle applications.  We create sustainable solutions to problems caused by advancing technology — keeping vehicles on the road longer and stronger. To ensure we are always in touch with the current and future needs of the market, we maintain a close connection with the professional repair technicians who select and install our products in imported and domestic vehicles.</w:t>
      </w:r>
    </w:p>
    <w:p w14:paraId="58C9800D" w14:textId="77777777" w:rsidR="008769C0" w:rsidRPr="00364313" w:rsidRDefault="008769C0" w:rsidP="008769C0">
      <w:pPr>
        <w:pStyle w:val="BodyA"/>
        <w:rPr>
          <w:rStyle w:val="None"/>
          <w:rFonts w:ascii="Arial" w:eastAsia="Times New Roman" w:hAnsi="Arial" w:cs="Arial"/>
        </w:rPr>
      </w:pPr>
    </w:p>
    <w:p w14:paraId="45425601" w14:textId="77777777" w:rsidR="008769C0" w:rsidRPr="00364313" w:rsidRDefault="008769C0" w:rsidP="008769C0">
      <w:pPr>
        <w:pStyle w:val="BodyA"/>
        <w:rPr>
          <w:rStyle w:val="None"/>
          <w:rFonts w:ascii="Arial" w:hAnsi="Arial" w:cs="Arial"/>
        </w:rPr>
      </w:pPr>
      <w:r w:rsidRPr="00364313">
        <w:rPr>
          <w:rStyle w:val="None"/>
          <w:rFonts w:ascii="Arial" w:hAnsi="Arial" w:cs="Arial"/>
        </w:rPr>
        <w:t xml:space="preserve">For additional information, visit: </w:t>
      </w:r>
      <w:hyperlink r:id="rId8" w:history="1">
        <w:r w:rsidRPr="00364313">
          <w:rPr>
            <w:rStyle w:val="Hyperlink1"/>
          </w:rPr>
          <w:t>www.crpautomotive.com</w:t>
        </w:r>
      </w:hyperlink>
      <w:r w:rsidRPr="00364313">
        <w:rPr>
          <w:rStyle w:val="None"/>
          <w:rFonts w:ascii="Arial" w:hAnsi="Arial" w:cs="Arial"/>
        </w:rPr>
        <w:t xml:space="preserve"> </w:t>
      </w:r>
    </w:p>
    <w:p w14:paraId="1CEA31B1" w14:textId="77777777" w:rsidR="008769C0" w:rsidRPr="00364313" w:rsidRDefault="008769C0" w:rsidP="008769C0">
      <w:pPr>
        <w:pStyle w:val="BodyA"/>
        <w:rPr>
          <w:rStyle w:val="None"/>
          <w:rFonts w:ascii="Arial" w:hAnsi="Arial" w:cs="Arial"/>
        </w:rPr>
      </w:pPr>
    </w:p>
    <w:p w14:paraId="53579903" w14:textId="77777777" w:rsidR="0007430C" w:rsidRDefault="0007430C" w:rsidP="008769C0">
      <w:pPr>
        <w:rPr>
          <w:rStyle w:val="None"/>
          <w:rFonts w:ascii="Arial" w:hAnsi="Arial" w:cs="Arial"/>
          <w:i/>
          <w:iCs/>
          <w:color w:val="000000" w:themeColor="text1"/>
          <w:sz w:val="22"/>
          <w:szCs w:val="22"/>
        </w:rPr>
      </w:pPr>
    </w:p>
    <w:p w14:paraId="38088BD8" w14:textId="2DD7E671" w:rsidR="00364313" w:rsidRPr="00B120E3" w:rsidRDefault="008769C0" w:rsidP="008769C0">
      <w:pPr>
        <w:rPr>
          <w:rStyle w:val="None"/>
          <w:rFonts w:ascii="Arial" w:hAnsi="Arial" w:cs="Arial"/>
          <w:i/>
          <w:iCs/>
          <w:color w:val="000000" w:themeColor="text1"/>
          <w:sz w:val="22"/>
          <w:szCs w:val="22"/>
        </w:rPr>
      </w:pPr>
      <w:r w:rsidRPr="00B120E3">
        <w:rPr>
          <w:rStyle w:val="None"/>
          <w:rFonts w:ascii="Arial" w:hAnsi="Arial" w:cs="Arial"/>
          <w:i/>
          <w:iCs/>
          <w:color w:val="000000" w:themeColor="text1"/>
          <w:sz w:val="22"/>
          <w:szCs w:val="22"/>
        </w:rPr>
        <w:t xml:space="preserve">Image file: </w:t>
      </w:r>
    </w:p>
    <w:p w14:paraId="7688B3F5" w14:textId="00C03EF3" w:rsidR="008769C0" w:rsidRPr="00B120E3" w:rsidRDefault="006076EC" w:rsidP="008769C0">
      <w:pPr>
        <w:rPr>
          <w:rFonts w:ascii="Arial" w:hAnsi="Arial" w:cs="Arial"/>
          <w:i/>
          <w:color w:val="000000" w:themeColor="text1"/>
          <w:sz w:val="22"/>
          <w:szCs w:val="22"/>
        </w:rPr>
      </w:pPr>
      <w:r w:rsidRPr="00B120E3">
        <w:rPr>
          <w:rFonts w:ascii="Arial" w:eastAsia="Times New Roman" w:hAnsi="Arial" w:cs="Arial"/>
          <w:i/>
          <w:iCs/>
          <w:color w:val="000000" w:themeColor="text1"/>
          <w:sz w:val="22"/>
          <w:szCs w:val="22"/>
        </w:rPr>
        <w:t>Pentosin-FFL-8-DCT-Fluid</w:t>
      </w:r>
      <w:r w:rsidR="008769C0" w:rsidRPr="00B120E3">
        <w:rPr>
          <w:rFonts w:ascii="Arial" w:hAnsi="Arial" w:cs="Arial"/>
          <w:i/>
          <w:color w:val="000000" w:themeColor="text1"/>
          <w:sz w:val="22"/>
          <w:szCs w:val="22"/>
        </w:rPr>
        <w:t>.jpg</w:t>
      </w:r>
    </w:p>
    <w:p w14:paraId="6A3BACE4" w14:textId="77777777" w:rsidR="00364313" w:rsidRPr="00B120E3" w:rsidRDefault="00364313" w:rsidP="008769C0">
      <w:pPr>
        <w:rPr>
          <w:rStyle w:val="None"/>
          <w:rFonts w:ascii="Arial" w:eastAsia="Times New Roman" w:hAnsi="Arial" w:cs="Arial"/>
          <w:color w:val="000000" w:themeColor="text1"/>
          <w:sz w:val="22"/>
          <w:szCs w:val="22"/>
        </w:rPr>
      </w:pPr>
    </w:p>
    <w:p w14:paraId="4C73908B" w14:textId="1C035A1C" w:rsidR="00364313" w:rsidRPr="00B120E3" w:rsidRDefault="008769C0" w:rsidP="008769C0">
      <w:pPr>
        <w:pStyle w:val="BodyA"/>
        <w:widowControl w:val="0"/>
        <w:rPr>
          <w:rStyle w:val="None"/>
          <w:rFonts w:ascii="Arial" w:hAnsi="Arial" w:cs="Arial"/>
          <w:i/>
          <w:iCs/>
          <w:color w:val="000000" w:themeColor="text1"/>
        </w:rPr>
      </w:pPr>
      <w:r w:rsidRPr="00B120E3">
        <w:rPr>
          <w:rStyle w:val="None"/>
          <w:rFonts w:ascii="Arial" w:hAnsi="Arial" w:cs="Arial"/>
          <w:i/>
          <w:iCs/>
          <w:color w:val="000000" w:themeColor="text1"/>
        </w:rPr>
        <w:t>Caption</w:t>
      </w:r>
      <w:r w:rsidR="0007430C">
        <w:rPr>
          <w:rStyle w:val="None"/>
          <w:rFonts w:ascii="Arial" w:hAnsi="Arial" w:cs="Arial"/>
          <w:i/>
          <w:iCs/>
          <w:color w:val="000000" w:themeColor="text1"/>
        </w:rPr>
        <w:t>:</w:t>
      </w:r>
      <w:r w:rsidRPr="00B120E3">
        <w:rPr>
          <w:rStyle w:val="None"/>
          <w:rFonts w:ascii="Arial" w:hAnsi="Arial" w:cs="Arial"/>
          <w:i/>
          <w:iCs/>
          <w:color w:val="000000" w:themeColor="text1"/>
        </w:rPr>
        <w:t xml:space="preserve"> </w:t>
      </w:r>
    </w:p>
    <w:p w14:paraId="756CC0C0" w14:textId="47A4B013" w:rsidR="008769C0" w:rsidRDefault="006076EC" w:rsidP="008769C0">
      <w:pPr>
        <w:pStyle w:val="BodyA"/>
        <w:widowControl w:val="0"/>
        <w:rPr>
          <w:rStyle w:val="None"/>
          <w:rFonts w:ascii="Arial" w:hAnsi="Arial" w:cs="Arial"/>
          <w:i/>
          <w:iCs/>
          <w:color w:val="000000" w:themeColor="text1"/>
        </w:rPr>
      </w:pPr>
      <w:r w:rsidRPr="00B120E3">
        <w:rPr>
          <w:rStyle w:val="None"/>
          <w:rFonts w:ascii="Arial" w:hAnsi="Arial" w:cs="Arial"/>
          <w:i/>
          <w:iCs/>
          <w:color w:val="000000" w:themeColor="text1"/>
        </w:rPr>
        <w:t>Pentosin FFL-8 Transmission Fluid is the only approved first-fill Double Clutch Transmission Fluid for ZF/Porsche Double Clutch Transmissions with a wet clutch</w:t>
      </w:r>
      <w:r w:rsidR="008769C0" w:rsidRPr="00B120E3">
        <w:rPr>
          <w:rStyle w:val="None"/>
          <w:rFonts w:ascii="Arial" w:hAnsi="Arial" w:cs="Arial"/>
          <w:i/>
          <w:iCs/>
          <w:color w:val="000000" w:themeColor="text1"/>
        </w:rPr>
        <w:t>.</w:t>
      </w:r>
    </w:p>
    <w:p w14:paraId="1403A2D2" w14:textId="77777777" w:rsidR="0007430C" w:rsidRPr="00B120E3" w:rsidRDefault="0007430C" w:rsidP="008769C0">
      <w:pPr>
        <w:pStyle w:val="BodyA"/>
        <w:widowControl w:val="0"/>
        <w:rPr>
          <w:rStyle w:val="None"/>
          <w:rFonts w:ascii="Arial" w:hAnsi="Arial" w:cs="Arial"/>
          <w:i/>
          <w:iCs/>
          <w:color w:val="000000" w:themeColor="text1"/>
        </w:rPr>
      </w:pPr>
    </w:p>
    <w:p w14:paraId="682B849A" w14:textId="77777777" w:rsidR="008769C0" w:rsidRPr="00364313" w:rsidRDefault="008769C0" w:rsidP="008769C0">
      <w:pPr>
        <w:pStyle w:val="BodyA"/>
        <w:rPr>
          <w:rStyle w:val="None"/>
          <w:rFonts w:ascii="Arial" w:hAnsi="Arial" w:cs="Arial"/>
        </w:rPr>
      </w:pPr>
    </w:p>
    <w:p w14:paraId="688AF5B7" w14:textId="77777777" w:rsidR="008769C0" w:rsidRPr="00364313" w:rsidRDefault="008769C0" w:rsidP="008769C0">
      <w:pPr>
        <w:pStyle w:val="BodyA"/>
        <w:jc w:val="center"/>
        <w:rPr>
          <w:rStyle w:val="None"/>
          <w:rFonts w:ascii="Arial" w:hAnsi="Arial" w:cs="Arial"/>
        </w:rPr>
      </w:pPr>
      <w:r w:rsidRPr="00364313">
        <w:rPr>
          <w:rStyle w:val="None"/>
          <w:rFonts w:ascii="Arial" w:hAnsi="Arial" w:cs="Arial"/>
        </w:rPr>
        <w:t># # #</w:t>
      </w:r>
    </w:p>
    <w:p w14:paraId="36014B4B" w14:textId="77777777" w:rsidR="008769C0" w:rsidRPr="00364313" w:rsidRDefault="008769C0" w:rsidP="0013117B">
      <w:pPr>
        <w:pStyle w:val="BodyA"/>
        <w:rPr>
          <w:rStyle w:val="None"/>
          <w:rFonts w:ascii="Arial" w:hAnsi="Arial" w:cs="Arial"/>
        </w:rPr>
      </w:pPr>
    </w:p>
    <w:p w14:paraId="6AB23F9B" w14:textId="77777777" w:rsidR="008769C0" w:rsidRPr="00364313" w:rsidRDefault="008769C0" w:rsidP="008769C0">
      <w:pPr>
        <w:pStyle w:val="BodyA"/>
        <w:rPr>
          <w:rStyle w:val="None"/>
          <w:rFonts w:ascii="Arial" w:hAnsi="Arial" w:cs="Arial"/>
        </w:rPr>
      </w:pPr>
      <w:r w:rsidRPr="00364313">
        <w:rPr>
          <w:rStyle w:val="None"/>
          <w:rFonts w:ascii="Arial" w:hAnsi="Arial" w:cs="Arial"/>
          <w:lang w:val="pt-PT"/>
        </w:rPr>
        <w:t xml:space="preserve">Media contact: </w:t>
      </w:r>
    </w:p>
    <w:p w14:paraId="533F0276" w14:textId="77777777" w:rsidR="008769C0" w:rsidRPr="00364313" w:rsidRDefault="008769C0" w:rsidP="008769C0">
      <w:pPr>
        <w:pStyle w:val="BodyA"/>
        <w:rPr>
          <w:rStyle w:val="None"/>
          <w:rFonts w:ascii="Arial" w:hAnsi="Arial" w:cs="Arial"/>
        </w:rPr>
      </w:pPr>
      <w:r w:rsidRPr="00364313">
        <w:rPr>
          <w:rStyle w:val="None"/>
          <w:rFonts w:ascii="Arial" w:hAnsi="Arial" w:cs="Arial"/>
          <w:lang w:val="da-DK"/>
        </w:rPr>
        <w:t>Jake Spencer</w:t>
      </w:r>
    </w:p>
    <w:p w14:paraId="334E4AF3" w14:textId="77777777" w:rsidR="008769C0" w:rsidRPr="00364313" w:rsidRDefault="008769C0" w:rsidP="008769C0">
      <w:pPr>
        <w:pStyle w:val="BodyA"/>
        <w:rPr>
          <w:rStyle w:val="None"/>
          <w:rFonts w:ascii="Arial" w:hAnsi="Arial" w:cs="Arial"/>
        </w:rPr>
      </w:pPr>
      <w:r w:rsidRPr="00364313">
        <w:rPr>
          <w:rStyle w:val="None"/>
          <w:rFonts w:ascii="Arial" w:hAnsi="Arial" w:cs="Arial"/>
          <w:lang w:val="da-DK"/>
        </w:rPr>
        <w:t>Barolin + Spencer</w:t>
      </w:r>
    </w:p>
    <w:p w14:paraId="5D9E1D33" w14:textId="77777777" w:rsidR="008769C0" w:rsidRPr="00364313" w:rsidRDefault="008769C0" w:rsidP="008769C0">
      <w:pPr>
        <w:pStyle w:val="BodyA"/>
        <w:rPr>
          <w:rStyle w:val="None"/>
          <w:rFonts w:ascii="Arial" w:hAnsi="Arial" w:cs="Arial"/>
        </w:rPr>
      </w:pPr>
      <w:r w:rsidRPr="00364313">
        <w:rPr>
          <w:rStyle w:val="None"/>
          <w:rFonts w:ascii="Arial" w:hAnsi="Arial" w:cs="Arial"/>
        </w:rPr>
        <w:t>800-536-6222</w:t>
      </w:r>
    </w:p>
    <w:p w14:paraId="15D30DF7" w14:textId="77777777" w:rsidR="008769C0" w:rsidRPr="00364313" w:rsidRDefault="008769C0" w:rsidP="008769C0">
      <w:pPr>
        <w:pStyle w:val="BodyA"/>
        <w:rPr>
          <w:rStyle w:val="None"/>
          <w:rFonts w:ascii="Arial" w:hAnsi="Arial" w:cs="Arial"/>
        </w:rPr>
      </w:pPr>
      <w:r w:rsidRPr="00364313">
        <w:rPr>
          <w:rStyle w:val="Hyperlink0"/>
        </w:rPr>
        <w:t>jake.spencer@barolin-spencer.com</w:t>
      </w:r>
    </w:p>
    <w:p w14:paraId="5CCB6770" w14:textId="77777777" w:rsidR="008769C0" w:rsidRPr="00364313" w:rsidRDefault="008769C0" w:rsidP="008769C0">
      <w:pPr>
        <w:pStyle w:val="BodyA"/>
        <w:rPr>
          <w:rStyle w:val="None"/>
          <w:rFonts w:ascii="Arial" w:hAnsi="Arial" w:cs="Arial"/>
        </w:rPr>
      </w:pPr>
    </w:p>
    <w:p w14:paraId="024C2210" w14:textId="77777777" w:rsidR="008769C0" w:rsidRPr="00364313" w:rsidRDefault="008769C0" w:rsidP="008769C0">
      <w:pPr>
        <w:pStyle w:val="BodyA"/>
        <w:rPr>
          <w:rStyle w:val="None"/>
          <w:rFonts w:ascii="Arial" w:hAnsi="Arial" w:cs="Arial"/>
        </w:rPr>
      </w:pPr>
    </w:p>
    <w:p w14:paraId="3DC36248" w14:textId="77777777" w:rsidR="008769C0" w:rsidRPr="0013117B" w:rsidRDefault="008769C0" w:rsidP="008769C0">
      <w:pPr>
        <w:pStyle w:val="BodyA"/>
        <w:jc w:val="both"/>
        <w:rPr>
          <w:rStyle w:val="None"/>
          <w:rFonts w:ascii="Arial" w:hAnsi="Arial" w:cs="Arial"/>
        </w:rPr>
      </w:pPr>
      <w:r w:rsidRPr="00364313">
        <w:rPr>
          <w:rStyle w:val="None"/>
          <w:rFonts w:ascii="Arial" w:hAnsi="Arial" w:cs="Arial"/>
        </w:rPr>
        <w:t>306-21/CP1093</w:t>
      </w:r>
    </w:p>
    <w:p w14:paraId="51D5A650" w14:textId="1640BD3F" w:rsidR="008769C0" w:rsidRPr="0013117B" w:rsidRDefault="008769C0" w:rsidP="008769C0">
      <w:pPr>
        <w:rPr>
          <w:rFonts w:ascii="Arial" w:hAnsi="Arial" w:cs="Arial"/>
          <w:sz w:val="22"/>
          <w:szCs w:val="22"/>
        </w:rPr>
      </w:pPr>
    </w:p>
    <w:p w14:paraId="0C5A37C9" w14:textId="77777777" w:rsidR="008769C0" w:rsidRPr="0013117B" w:rsidRDefault="008769C0" w:rsidP="008769C0">
      <w:pPr>
        <w:rPr>
          <w:rFonts w:ascii="Arial" w:hAnsi="Arial" w:cs="Arial"/>
          <w:sz w:val="22"/>
          <w:szCs w:val="22"/>
        </w:rPr>
      </w:pPr>
    </w:p>
    <w:p w14:paraId="7C1AE2FF" w14:textId="77777777" w:rsidR="008769C0" w:rsidRPr="0013117B" w:rsidRDefault="008769C0" w:rsidP="008769C0">
      <w:pPr>
        <w:rPr>
          <w:rFonts w:ascii="Arial" w:hAnsi="Arial" w:cs="Arial"/>
          <w:sz w:val="22"/>
          <w:szCs w:val="22"/>
        </w:rPr>
      </w:pPr>
    </w:p>
    <w:p w14:paraId="2E834DB2" w14:textId="5E04CCCC" w:rsidR="00306025" w:rsidRPr="0013117B" w:rsidRDefault="0007430C">
      <w:pPr>
        <w:rPr>
          <w:rFonts w:ascii="Arial" w:hAnsi="Arial" w:cs="Arial"/>
          <w:sz w:val="22"/>
          <w:szCs w:val="22"/>
        </w:rPr>
      </w:pPr>
    </w:p>
    <w:sectPr w:rsidR="00306025" w:rsidRPr="0013117B">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C0"/>
    <w:rsid w:val="0007430C"/>
    <w:rsid w:val="000E4F51"/>
    <w:rsid w:val="0013117B"/>
    <w:rsid w:val="001552DE"/>
    <w:rsid w:val="001D172C"/>
    <w:rsid w:val="002C1E40"/>
    <w:rsid w:val="002D28BF"/>
    <w:rsid w:val="00364313"/>
    <w:rsid w:val="0042144B"/>
    <w:rsid w:val="00431A12"/>
    <w:rsid w:val="00511178"/>
    <w:rsid w:val="00511F2B"/>
    <w:rsid w:val="00560505"/>
    <w:rsid w:val="006076EC"/>
    <w:rsid w:val="00687A1D"/>
    <w:rsid w:val="008769C0"/>
    <w:rsid w:val="00923660"/>
    <w:rsid w:val="00B120E3"/>
    <w:rsid w:val="00CC2CA3"/>
    <w:rsid w:val="00D1218B"/>
    <w:rsid w:val="00F4383A"/>
    <w:rsid w:val="00FC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3E3E2"/>
  <w14:defaultImageDpi w14:val="32767"/>
  <w15:chartTrackingRefBased/>
  <w15:docId w15:val="{73BC3A63-4F44-784B-9E12-1E8A36B3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69C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769C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8769C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one">
    <w:name w:val="None"/>
    <w:rsid w:val="008769C0"/>
  </w:style>
  <w:style w:type="character" w:customStyle="1" w:styleId="Hyperlink0">
    <w:name w:val="Hyperlink.0"/>
    <w:basedOn w:val="None"/>
    <w:rsid w:val="008769C0"/>
    <w:rPr>
      <w:rFonts w:ascii="Arial" w:eastAsia="Arial" w:hAnsi="Arial" w:cs="Arial"/>
      <w:color w:val="0000FF"/>
      <w:u w:val="single" w:color="0000FF"/>
      <w:lang w:val="it-IT"/>
    </w:rPr>
  </w:style>
  <w:style w:type="character" w:customStyle="1" w:styleId="Hyperlink1">
    <w:name w:val="Hyperlink.1"/>
    <w:basedOn w:val="None"/>
    <w:rsid w:val="008769C0"/>
    <w:rPr>
      <w:rFonts w:ascii="Arial" w:eastAsia="Arial" w:hAnsi="Arial" w:cs="Arial"/>
      <w:color w:val="000000"/>
      <w:u w:val="single" w:color="000000"/>
    </w:rPr>
  </w:style>
  <w:style w:type="character" w:styleId="Hyperlink">
    <w:name w:val="Hyperlink"/>
    <w:basedOn w:val="DefaultParagraphFont"/>
    <w:uiPriority w:val="99"/>
    <w:unhideWhenUsed/>
    <w:rsid w:val="008769C0"/>
    <w:rPr>
      <w:color w:val="0563C1" w:themeColor="hyperlink"/>
      <w:u w:val="single"/>
    </w:rPr>
  </w:style>
  <w:style w:type="paragraph" w:styleId="Revision">
    <w:name w:val="Revision"/>
    <w:hidden/>
    <w:uiPriority w:val="99"/>
    <w:semiHidden/>
    <w:rsid w:val="000E4F51"/>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0E4F51"/>
    <w:rPr>
      <w:sz w:val="16"/>
      <w:szCs w:val="16"/>
    </w:rPr>
  </w:style>
  <w:style w:type="paragraph" w:styleId="CommentText">
    <w:name w:val="annotation text"/>
    <w:basedOn w:val="Normal"/>
    <w:link w:val="CommentTextChar"/>
    <w:uiPriority w:val="99"/>
    <w:semiHidden/>
    <w:unhideWhenUsed/>
    <w:rsid w:val="000E4F51"/>
    <w:rPr>
      <w:sz w:val="20"/>
      <w:szCs w:val="20"/>
    </w:rPr>
  </w:style>
  <w:style w:type="character" w:customStyle="1" w:styleId="CommentTextChar">
    <w:name w:val="Comment Text Char"/>
    <w:basedOn w:val="DefaultParagraphFont"/>
    <w:link w:val="CommentText"/>
    <w:uiPriority w:val="99"/>
    <w:semiHidden/>
    <w:rsid w:val="000E4F51"/>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E4F51"/>
    <w:rPr>
      <w:b/>
      <w:bCs/>
    </w:rPr>
  </w:style>
  <w:style w:type="character" w:customStyle="1" w:styleId="CommentSubjectChar">
    <w:name w:val="Comment Subject Char"/>
    <w:basedOn w:val="CommentTextChar"/>
    <w:link w:val="CommentSubject"/>
    <w:uiPriority w:val="99"/>
    <w:semiHidden/>
    <w:rsid w:val="000E4F51"/>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pautomotive.com" TargetMode="External"/><Relationship Id="rId3" Type="http://schemas.openxmlformats.org/officeDocument/2006/relationships/webSettings" Target="webSettings.xml"/><Relationship Id="rId7" Type="http://schemas.openxmlformats.org/officeDocument/2006/relationships/hyperlink" Target="http://www.crpautomotive.com/jumpst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aprete@crpindustries.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5</cp:revision>
  <dcterms:created xsi:type="dcterms:W3CDTF">2021-10-27T21:28:00Z</dcterms:created>
  <dcterms:modified xsi:type="dcterms:W3CDTF">2021-10-28T15:38:00Z</dcterms:modified>
</cp:coreProperties>
</file>